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E4A" w:rsidRPr="00B66E4A" w:rsidRDefault="00B66E4A" w:rsidP="00B66E4A">
      <w:pPr>
        <w:jc w:val="center"/>
        <w:rPr>
          <w:rFonts w:ascii="Times New Roman" w:hAnsi="Times New Roman"/>
          <w:b/>
        </w:rPr>
      </w:pPr>
      <w:r w:rsidRPr="00B66E4A">
        <w:rPr>
          <w:rFonts w:ascii="Times New Roman" w:hAnsi="Times New Roman"/>
          <w:b/>
        </w:rPr>
        <w:t>АДМИНИСТРАЦИЯ</w:t>
      </w:r>
    </w:p>
    <w:p w:rsidR="00B66E4A" w:rsidRPr="00B66E4A" w:rsidRDefault="00B66E4A" w:rsidP="00B66E4A">
      <w:pPr>
        <w:jc w:val="center"/>
        <w:rPr>
          <w:rFonts w:ascii="Times New Roman" w:hAnsi="Times New Roman"/>
          <w:b/>
        </w:rPr>
      </w:pPr>
      <w:r w:rsidRPr="00B66E4A">
        <w:rPr>
          <w:rFonts w:ascii="Times New Roman" w:hAnsi="Times New Roman"/>
          <w:b/>
        </w:rPr>
        <w:t>БИРТЯЕВСКОГО СЕЛЬСКОГО ПОСЕЛЕНИЯ</w:t>
      </w:r>
    </w:p>
    <w:p w:rsidR="00B66E4A" w:rsidRPr="00B66E4A" w:rsidRDefault="00B66E4A" w:rsidP="00B66E4A">
      <w:pPr>
        <w:jc w:val="center"/>
        <w:rPr>
          <w:rFonts w:ascii="Times New Roman" w:hAnsi="Times New Roman"/>
          <w:b/>
        </w:rPr>
      </w:pPr>
      <w:r w:rsidRPr="00B66E4A">
        <w:rPr>
          <w:rFonts w:ascii="Times New Roman" w:hAnsi="Times New Roman"/>
          <w:b/>
        </w:rPr>
        <w:t>КОТЕЛЬНИЧСКОГО РАЙОНА КИРОВСКОЙ ОБЛАСТИ</w:t>
      </w:r>
    </w:p>
    <w:p w:rsidR="00B66E4A" w:rsidRDefault="00B66E4A" w:rsidP="00B66E4A"/>
    <w:p w:rsidR="00B66E4A" w:rsidRPr="00B66E4A" w:rsidRDefault="00B66E4A" w:rsidP="00B66E4A">
      <w:pPr>
        <w:jc w:val="center"/>
        <w:rPr>
          <w:rFonts w:ascii="Times New Roman" w:hAnsi="Times New Roman"/>
          <w:b/>
        </w:rPr>
      </w:pPr>
      <w:r w:rsidRPr="00B66E4A">
        <w:rPr>
          <w:rFonts w:ascii="Times New Roman" w:hAnsi="Times New Roman"/>
          <w:b/>
        </w:rPr>
        <w:t>ПОСТАНОВЛЕНИЕ</w:t>
      </w:r>
    </w:p>
    <w:p w:rsidR="00B66E4A" w:rsidRDefault="00B66E4A" w:rsidP="00B66E4A"/>
    <w:p w:rsidR="00B66E4A" w:rsidRPr="00B66E4A" w:rsidRDefault="00B66E4A" w:rsidP="00B66E4A">
      <w:pPr>
        <w:jc w:val="both"/>
        <w:rPr>
          <w:rFonts w:ascii="Times New Roman" w:hAnsi="Times New Roman"/>
          <w:sz w:val="28"/>
          <w:szCs w:val="28"/>
        </w:rPr>
      </w:pPr>
      <w:r w:rsidRPr="00B66E4A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B66E4A">
        <w:rPr>
          <w:rFonts w:ascii="Times New Roman" w:hAnsi="Times New Roman"/>
          <w:sz w:val="28"/>
          <w:szCs w:val="28"/>
        </w:rPr>
        <w:t>от</w:t>
      </w:r>
      <w:proofErr w:type="gramEnd"/>
      <w:r w:rsidRPr="00B66E4A">
        <w:rPr>
          <w:rFonts w:ascii="Times New Roman" w:hAnsi="Times New Roman"/>
          <w:sz w:val="28"/>
          <w:szCs w:val="28"/>
        </w:rPr>
        <w:t xml:space="preserve">   </w:t>
      </w:r>
      <w:r w:rsidR="00EF4570">
        <w:rPr>
          <w:rFonts w:ascii="Times New Roman" w:hAnsi="Times New Roman"/>
          <w:sz w:val="28"/>
          <w:szCs w:val="28"/>
        </w:rPr>
        <w:t>28</w:t>
      </w:r>
      <w:r w:rsidR="00A1591A">
        <w:rPr>
          <w:rFonts w:ascii="Times New Roman" w:hAnsi="Times New Roman"/>
          <w:sz w:val="28"/>
          <w:szCs w:val="28"/>
        </w:rPr>
        <w:t>.12.</w:t>
      </w:r>
      <w:r w:rsidRPr="00B66E4A">
        <w:rPr>
          <w:rFonts w:ascii="Times New Roman" w:hAnsi="Times New Roman"/>
          <w:sz w:val="28"/>
          <w:szCs w:val="28"/>
        </w:rPr>
        <w:t>2022                        № 1</w:t>
      </w:r>
      <w:r w:rsidR="00A1591A">
        <w:rPr>
          <w:rFonts w:ascii="Times New Roman" w:hAnsi="Times New Roman"/>
          <w:sz w:val="28"/>
          <w:szCs w:val="28"/>
        </w:rPr>
        <w:t>2</w:t>
      </w:r>
      <w:r w:rsidRPr="00B66E4A">
        <w:rPr>
          <w:rFonts w:ascii="Times New Roman" w:hAnsi="Times New Roman"/>
          <w:sz w:val="28"/>
          <w:szCs w:val="28"/>
        </w:rPr>
        <w:t>/</w:t>
      </w:r>
      <w:r w:rsidR="00A1591A">
        <w:rPr>
          <w:rFonts w:ascii="Times New Roman" w:hAnsi="Times New Roman"/>
          <w:sz w:val="28"/>
          <w:szCs w:val="28"/>
        </w:rPr>
        <w:t>3</w:t>
      </w:r>
    </w:p>
    <w:p w:rsidR="00B66E4A" w:rsidRPr="00B66E4A" w:rsidRDefault="00B66E4A" w:rsidP="00B66E4A">
      <w:pPr>
        <w:jc w:val="both"/>
        <w:rPr>
          <w:rFonts w:ascii="Times New Roman" w:hAnsi="Times New Roman"/>
          <w:sz w:val="28"/>
          <w:szCs w:val="28"/>
        </w:rPr>
      </w:pPr>
      <w:r w:rsidRPr="00B66E4A"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 w:rsidRPr="00B66E4A">
        <w:rPr>
          <w:rFonts w:ascii="Times New Roman" w:hAnsi="Times New Roman"/>
          <w:sz w:val="28"/>
          <w:szCs w:val="28"/>
        </w:rPr>
        <w:t>п.Ленинская</w:t>
      </w:r>
      <w:proofErr w:type="spellEnd"/>
      <w:r w:rsidRPr="00B66E4A">
        <w:rPr>
          <w:rFonts w:ascii="Times New Roman" w:hAnsi="Times New Roman"/>
          <w:sz w:val="28"/>
          <w:szCs w:val="28"/>
        </w:rPr>
        <w:t xml:space="preserve"> Искра</w:t>
      </w:r>
    </w:p>
    <w:p w:rsidR="00B66E4A" w:rsidRPr="00B66E4A" w:rsidRDefault="00B66E4A" w:rsidP="00B66E4A">
      <w:pPr>
        <w:jc w:val="both"/>
        <w:rPr>
          <w:rFonts w:ascii="Times New Roman" w:hAnsi="Times New Roman"/>
        </w:rPr>
      </w:pPr>
      <w:r w:rsidRPr="00B66E4A">
        <w:rPr>
          <w:rFonts w:ascii="Times New Roman" w:hAnsi="Times New Roman"/>
        </w:rPr>
        <w:t xml:space="preserve">      </w:t>
      </w:r>
      <w:r w:rsidRPr="00B66E4A">
        <w:rPr>
          <w:rFonts w:ascii="Times New Roman" w:hAnsi="Times New Roman"/>
        </w:rPr>
        <w:tab/>
        <w:t xml:space="preserve">           </w:t>
      </w:r>
    </w:p>
    <w:p w:rsidR="00B66E4A" w:rsidRDefault="00B66E4A" w:rsidP="00B66E4A">
      <w:pPr>
        <w:jc w:val="center"/>
        <w:rPr>
          <w:rFonts w:ascii="Times New Roman" w:hAnsi="Times New Roman"/>
          <w:b/>
          <w:sz w:val="28"/>
          <w:szCs w:val="28"/>
        </w:rPr>
      </w:pPr>
      <w:r w:rsidRPr="00B66E4A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B66E4A">
        <w:rPr>
          <w:rFonts w:ascii="Times New Roman" w:hAnsi="Times New Roman"/>
          <w:b/>
          <w:sz w:val="28"/>
          <w:szCs w:val="28"/>
        </w:rPr>
        <w:t>Биртяевского</w:t>
      </w:r>
      <w:proofErr w:type="spellEnd"/>
      <w:r w:rsidRPr="00B66E4A">
        <w:rPr>
          <w:rFonts w:ascii="Times New Roman" w:hAnsi="Times New Roman"/>
          <w:b/>
          <w:sz w:val="28"/>
          <w:szCs w:val="28"/>
        </w:rPr>
        <w:t xml:space="preserve"> сельского поселения от 04.08.2021 № 8/1 «Об утверждении Правил землепользования и застройки территории </w:t>
      </w:r>
      <w:proofErr w:type="spellStart"/>
      <w:r w:rsidRPr="00B66E4A">
        <w:rPr>
          <w:rFonts w:ascii="Times New Roman" w:hAnsi="Times New Roman"/>
          <w:b/>
          <w:sz w:val="28"/>
          <w:szCs w:val="28"/>
        </w:rPr>
        <w:t>Биртяевского</w:t>
      </w:r>
      <w:proofErr w:type="spellEnd"/>
      <w:r w:rsidRPr="00B66E4A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Pr="00B66E4A">
        <w:rPr>
          <w:rFonts w:ascii="Times New Roman" w:hAnsi="Times New Roman"/>
          <w:b/>
          <w:sz w:val="28"/>
          <w:szCs w:val="28"/>
        </w:rPr>
        <w:t>Котельничского</w:t>
      </w:r>
      <w:proofErr w:type="spellEnd"/>
      <w:r w:rsidRPr="00B66E4A">
        <w:rPr>
          <w:rFonts w:ascii="Times New Roman" w:hAnsi="Times New Roman"/>
          <w:b/>
          <w:sz w:val="28"/>
          <w:szCs w:val="28"/>
        </w:rPr>
        <w:t xml:space="preserve"> район Кировской области»</w:t>
      </w:r>
    </w:p>
    <w:p w:rsidR="00B66E4A" w:rsidRPr="00B66E4A" w:rsidRDefault="00B66E4A" w:rsidP="00B66E4A">
      <w:pPr>
        <w:jc w:val="center"/>
        <w:rPr>
          <w:rFonts w:ascii="Times New Roman" w:hAnsi="Times New Roman"/>
          <w:b/>
          <w:sz w:val="28"/>
          <w:szCs w:val="28"/>
        </w:rPr>
      </w:pPr>
    </w:p>
    <w:p w:rsidR="00B66E4A" w:rsidRDefault="00B66E4A" w:rsidP="00B66E4A">
      <w:pPr>
        <w:jc w:val="both"/>
        <w:rPr>
          <w:rFonts w:ascii="Times New Roman" w:hAnsi="Times New Roman"/>
          <w:sz w:val="28"/>
          <w:szCs w:val="28"/>
        </w:rPr>
      </w:pPr>
      <w:r w:rsidRPr="00B66E4A">
        <w:rPr>
          <w:rFonts w:ascii="Times New Roman" w:hAnsi="Times New Roman"/>
          <w:sz w:val="28"/>
          <w:szCs w:val="28"/>
        </w:rPr>
        <w:t xml:space="preserve">    Руководствуясь  Градостроительным Кодексом Российской Федерации, Федеральным законом «Об общих принципах организации местного самоуправления в РФ» от 06.10.2003 № 131-ФЗ, Федеральным законом от 03.08.2018 № 342-ФЗ "О внесении изменений в Градостроительный кодекс Российской Федерации и отдельные законодательные акты Российской Федерации", частью 2 статьи 104 Закона Кировской области от 28.09.2006 № 44-ЗО «О регулировании градостроительной дея</w:t>
      </w:r>
      <w:r w:rsidR="001542C0">
        <w:rPr>
          <w:rFonts w:ascii="Times New Roman" w:hAnsi="Times New Roman"/>
          <w:sz w:val="28"/>
          <w:szCs w:val="28"/>
        </w:rPr>
        <w:t xml:space="preserve">тельности в Кировской области», </w:t>
      </w:r>
      <w:r w:rsidRPr="00B66E4A">
        <w:rPr>
          <w:rFonts w:ascii="Times New Roman" w:hAnsi="Times New Roman"/>
          <w:sz w:val="28"/>
          <w:szCs w:val="28"/>
        </w:rPr>
        <w:t>на основании  Протокола публичных слушаний и итогового документа публичных слушаний от 14.</w:t>
      </w:r>
      <w:r w:rsidR="00A1591A">
        <w:rPr>
          <w:rFonts w:ascii="Times New Roman" w:hAnsi="Times New Roman"/>
          <w:sz w:val="28"/>
          <w:szCs w:val="28"/>
        </w:rPr>
        <w:t>11</w:t>
      </w:r>
      <w:r w:rsidRPr="00B66E4A">
        <w:rPr>
          <w:rFonts w:ascii="Times New Roman" w:hAnsi="Times New Roman"/>
          <w:sz w:val="28"/>
          <w:szCs w:val="28"/>
        </w:rPr>
        <w:t xml:space="preserve">.2022, для совершенствовании порядка регулирования и застройки территории </w:t>
      </w:r>
      <w:proofErr w:type="spellStart"/>
      <w:r w:rsidRPr="00B66E4A">
        <w:rPr>
          <w:rFonts w:ascii="Times New Roman" w:hAnsi="Times New Roman"/>
          <w:sz w:val="28"/>
          <w:szCs w:val="28"/>
        </w:rPr>
        <w:t>Биртяевского</w:t>
      </w:r>
      <w:proofErr w:type="spellEnd"/>
      <w:r w:rsidRPr="00B66E4A">
        <w:rPr>
          <w:rFonts w:ascii="Times New Roman" w:hAnsi="Times New Roman"/>
          <w:sz w:val="28"/>
          <w:szCs w:val="28"/>
        </w:rPr>
        <w:t xml:space="preserve"> сельского поселения,  соблюдение прав и законных интересов правообладателей земельных участков, и объектов капитального строительства, администрация МО </w:t>
      </w:r>
      <w:proofErr w:type="spellStart"/>
      <w:r w:rsidRPr="00B66E4A">
        <w:rPr>
          <w:rFonts w:ascii="Times New Roman" w:hAnsi="Times New Roman"/>
          <w:sz w:val="28"/>
          <w:szCs w:val="28"/>
        </w:rPr>
        <w:t>Биртяевское</w:t>
      </w:r>
      <w:proofErr w:type="spellEnd"/>
      <w:r w:rsidRPr="00B66E4A">
        <w:rPr>
          <w:rFonts w:ascii="Times New Roman" w:hAnsi="Times New Roman"/>
          <w:sz w:val="28"/>
          <w:szCs w:val="28"/>
        </w:rPr>
        <w:t xml:space="preserve"> сельское поселение ПОСТАНОВЛЯЕТ: </w:t>
      </w:r>
    </w:p>
    <w:p w:rsidR="00134740" w:rsidRPr="00B66E4A" w:rsidRDefault="00134740" w:rsidP="00B66E4A">
      <w:pPr>
        <w:jc w:val="both"/>
        <w:rPr>
          <w:rFonts w:ascii="Times New Roman" w:hAnsi="Times New Roman"/>
          <w:sz w:val="28"/>
          <w:szCs w:val="28"/>
        </w:rPr>
      </w:pPr>
    </w:p>
    <w:p w:rsidR="00A1591A" w:rsidRDefault="00B66E4A" w:rsidP="00B66E4A">
      <w:pPr>
        <w:jc w:val="both"/>
        <w:rPr>
          <w:rFonts w:ascii="Times New Roman" w:hAnsi="Times New Roman"/>
          <w:sz w:val="28"/>
          <w:szCs w:val="28"/>
        </w:rPr>
      </w:pPr>
      <w:r w:rsidRPr="00B66E4A">
        <w:rPr>
          <w:rFonts w:ascii="Times New Roman" w:hAnsi="Times New Roman"/>
          <w:sz w:val="28"/>
          <w:szCs w:val="28"/>
        </w:rPr>
        <w:t xml:space="preserve">1. Внести изменения в Правила землепользования и застройки территории </w:t>
      </w:r>
      <w:proofErr w:type="spellStart"/>
      <w:r w:rsidRPr="00B66E4A">
        <w:rPr>
          <w:rFonts w:ascii="Times New Roman" w:hAnsi="Times New Roman"/>
          <w:sz w:val="28"/>
          <w:szCs w:val="28"/>
        </w:rPr>
        <w:t>Биртяевского</w:t>
      </w:r>
      <w:proofErr w:type="spellEnd"/>
      <w:r w:rsidRPr="00B66E4A">
        <w:rPr>
          <w:rFonts w:ascii="Times New Roman" w:hAnsi="Times New Roman"/>
          <w:sz w:val="28"/>
          <w:szCs w:val="28"/>
        </w:rPr>
        <w:t xml:space="preserve"> сельского поселения, утвержденные постановлением администрации </w:t>
      </w:r>
      <w:proofErr w:type="spellStart"/>
      <w:r w:rsidRPr="00B66E4A">
        <w:rPr>
          <w:rFonts w:ascii="Times New Roman" w:hAnsi="Times New Roman"/>
          <w:sz w:val="28"/>
          <w:szCs w:val="28"/>
        </w:rPr>
        <w:t>Биртяевского</w:t>
      </w:r>
      <w:proofErr w:type="spellEnd"/>
      <w:r w:rsidRPr="00B66E4A">
        <w:rPr>
          <w:rFonts w:ascii="Times New Roman" w:hAnsi="Times New Roman"/>
          <w:sz w:val="28"/>
          <w:szCs w:val="28"/>
        </w:rPr>
        <w:t xml:space="preserve"> сельского поселения от 04.08.2021 № 8/1, следующие изменения</w:t>
      </w:r>
      <w:r w:rsidR="00EF4570">
        <w:rPr>
          <w:rFonts w:ascii="Times New Roman" w:hAnsi="Times New Roman"/>
          <w:sz w:val="28"/>
          <w:szCs w:val="28"/>
        </w:rPr>
        <w:t xml:space="preserve"> согласно приложениям</w:t>
      </w:r>
      <w:r w:rsidR="009D4C34">
        <w:rPr>
          <w:rFonts w:ascii="Times New Roman" w:hAnsi="Times New Roman"/>
          <w:sz w:val="28"/>
          <w:szCs w:val="28"/>
        </w:rPr>
        <w:t xml:space="preserve"> 1</w:t>
      </w:r>
      <w:r w:rsidR="00EF4570">
        <w:rPr>
          <w:rFonts w:ascii="Times New Roman" w:hAnsi="Times New Roman"/>
          <w:sz w:val="28"/>
          <w:szCs w:val="28"/>
        </w:rPr>
        <w:t>, 2, 3.</w:t>
      </w:r>
    </w:p>
    <w:p w:rsidR="00A1591A" w:rsidRDefault="00A1591A" w:rsidP="00A1591A">
      <w:pPr>
        <w:pStyle w:val="11"/>
        <w:spacing w:after="0"/>
        <w:ind w:left="0"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591A" w:rsidRDefault="00A1591A" w:rsidP="00A1591A">
      <w:pPr>
        <w:pStyle w:val="11"/>
        <w:shd w:val="clear" w:color="auto" w:fill="FFFFFF"/>
        <w:spacing w:after="0"/>
        <w:ind w:left="0"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B66E4A" w:rsidRPr="00B66E4A" w:rsidRDefault="00B66E4A" w:rsidP="00B66E4A">
      <w:pPr>
        <w:jc w:val="both"/>
        <w:rPr>
          <w:rFonts w:ascii="Times New Roman" w:hAnsi="Times New Roman"/>
          <w:sz w:val="28"/>
          <w:szCs w:val="28"/>
        </w:rPr>
      </w:pPr>
      <w:r w:rsidRPr="00B66E4A">
        <w:rPr>
          <w:rFonts w:ascii="Times New Roman" w:hAnsi="Times New Roman"/>
          <w:sz w:val="28"/>
          <w:szCs w:val="28"/>
        </w:rPr>
        <w:t xml:space="preserve">2. Данное решение опубликовать в Информационном бюллетене органов местного самоуправления и в сети Интернет на сайте </w:t>
      </w:r>
      <w:proofErr w:type="spellStart"/>
      <w:r w:rsidRPr="00B66E4A">
        <w:rPr>
          <w:rFonts w:ascii="Times New Roman" w:hAnsi="Times New Roman"/>
          <w:sz w:val="28"/>
          <w:szCs w:val="28"/>
        </w:rPr>
        <w:t>Котельничского</w:t>
      </w:r>
      <w:proofErr w:type="spellEnd"/>
      <w:r w:rsidRPr="00B66E4A">
        <w:rPr>
          <w:rFonts w:ascii="Times New Roman" w:hAnsi="Times New Roman"/>
          <w:sz w:val="28"/>
          <w:szCs w:val="28"/>
        </w:rPr>
        <w:t xml:space="preserve"> муниципального района в разделе </w:t>
      </w:r>
      <w:proofErr w:type="spellStart"/>
      <w:r w:rsidRPr="00B66E4A">
        <w:rPr>
          <w:rFonts w:ascii="Times New Roman" w:hAnsi="Times New Roman"/>
          <w:sz w:val="28"/>
          <w:szCs w:val="28"/>
        </w:rPr>
        <w:t>Биртяевское</w:t>
      </w:r>
      <w:proofErr w:type="spellEnd"/>
      <w:r w:rsidRPr="00B66E4A">
        <w:rPr>
          <w:rFonts w:ascii="Times New Roman" w:hAnsi="Times New Roman"/>
          <w:sz w:val="28"/>
          <w:szCs w:val="28"/>
        </w:rPr>
        <w:t xml:space="preserve"> сельское поселение.</w:t>
      </w:r>
    </w:p>
    <w:p w:rsidR="00B66E4A" w:rsidRDefault="00B66E4A" w:rsidP="00B66E4A">
      <w:pPr>
        <w:jc w:val="both"/>
        <w:rPr>
          <w:rFonts w:ascii="Times New Roman" w:hAnsi="Times New Roman"/>
          <w:sz w:val="28"/>
          <w:szCs w:val="28"/>
        </w:rPr>
      </w:pPr>
      <w:r w:rsidRPr="00B66E4A">
        <w:rPr>
          <w:rFonts w:ascii="Times New Roman" w:hAnsi="Times New Roman"/>
          <w:sz w:val="28"/>
          <w:szCs w:val="28"/>
        </w:rPr>
        <w:t xml:space="preserve"> </w:t>
      </w:r>
    </w:p>
    <w:p w:rsidR="009D4C34" w:rsidRDefault="009D4C34" w:rsidP="00B66E4A">
      <w:pPr>
        <w:jc w:val="both"/>
        <w:rPr>
          <w:rFonts w:ascii="Times New Roman" w:hAnsi="Times New Roman"/>
          <w:sz w:val="28"/>
          <w:szCs w:val="28"/>
        </w:rPr>
      </w:pPr>
    </w:p>
    <w:p w:rsidR="009D4C34" w:rsidRDefault="009D4C34" w:rsidP="00B66E4A">
      <w:pPr>
        <w:jc w:val="both"/>
        <w:rPr>
          <w:rFonts w:ascii="Times New Roman" w:hAnsi="Times New Roman"/>
          <w:sz w:val="28"/>
          <w:szCs w:val="28"/>
        </w:rPr>
      </w:pPr>
    </w:p>
    <w:p w:rsidR="00EF4570" w:rsidRPr="00B66E4A" w:rsidRDefault="00EF4570" w:rsidP="00B66E4A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66E4A" w:rsidRPr="00B66E4A" w:rsidRDefault="00B66E4A" w:rsidP="00B66E4A">
      <w:pPr>
        <w:jc w:val="both"/>
        <w:rPr>
          <w:rFonts w:ascii="Times New Roman" w:hAnsi="Times New Roman"/>
          <w:sz w:val="28"/>
          <w:szCs w:val="28"/>
        </w:rPr>
      </w:pPr>
      <w:r w:rsidRPr="00B66E4A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B66E4A" w:rsidRPr="00B66E4A" w:rsidRDefault="00B66E4A" w:rsidP="00B66E4A">
      <w:pPr>
        <w:jc w:val="both"/>
        <w:rPr>
          <w:rFonts w:ascii="Times New Roman" w:hAnsi="Times New Roman"/>
          <w:sz w:val="28"/>
          <w:szCs w:val="28"/>
        </w:rPr>
      </w:pPr>
      <w:r w:rsidRPr="00B66E4A">
        <w:rPr>
          <w:rFonts w:ascii="Times New Roman" w:hAnsi="Times New Roman"/>
          <w:sz w:val="28"/>
          <w:szCs w:val="28"/>
        </w:rPr>
        <w:t xml:space="preserve">МО </w:t>
      </w:r>
      <w:proofErr w:type="spellStart"/>
      <w:r w:rsidRPr="00B66E4A">
        <w:rPr>
          <w:rFonts w:ascii="Times New Roman" w:hAnsi="Times New Roman"/>
          <w:sz w:val="28"/>
          <w:szCs w:val="28"/>
        </w:rPr>
        <w:t>Биртяевское</w:t>
      </w:r>
      <w:proofErr w:type="spellEnd"/>
      <w:r w:rsidRPr="00B66E4A">
        <w:rPr>
          <w:rFonts w:ascii="Times New Roman" w:hAnsi="Times New Roman"/>
          <w:sz w:val="28"/>
          <w:szCs w:val="28"/>
        </w:rPr>
        <w:t xml:space="preserve"> сельское поселение                                       С.А. Кузнецов</w:t>
      </w:r>
    </w:p>
    <w:p w:rsidR="005E6121" w:rsidRPr="00B66E4A" w:rsidRDefault="00B66E4A" w:rsidP="00B66E4A">
      <w:pPr>
        <w:jc w:val="both"/>
        <w:rPr>
          <w:rFonts w:ascii="Times New Roman" w:hAnsi="Times New Roman"/>
        </w:rPr>
      </w:pPr>
      <w:r w:rsidRPr="00B66E4A">
        <w:rPr>
          <w:rFonts w:ascii="Times New Roman" w:hAnsi="Times New Roman"/>
          <w:sz w:val="28"/>
          <w:szCs w:val="28"/>
        </w:rPr>
        <w:t xml:space="preserve">                     </w:t>
      </w:r>
      <w:r w:rsidRPr="00B66E4A">
        <w:rPr>
          <w:rFonts w:ascii="Times New Roman" w:hAnsi="Times New Roman"/>
        </w:rPr>
        <w:t xml:space="preserve">                                                  </w:t>
      </w:r>
    </w:p>
    <w:sectPr w:rsidR="005E6121" w:rsidRPr="00B66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E4A"/>
    <w:rsid w:val="00134740"/>
    <w:rsid w:val="001542C0"/>
    <w:rsid w:val="00484C9E"/>
    <w:rsid w:val="005E6121"/>
    <w:rsid w:val="00890726"/>
    <w:rsid w:val="009D4C34"/>
    <w:rsid w:val="00A1591A"/>
    <w:rsid w:val="00B66E4A"/>
    <w:rsid w:val="00D80D8C"/>
    <w:rsid w:val="00EF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F25326-E10E-419C-A8BB-B4E9EED7D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72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9072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9072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9072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072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9072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9072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9072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9072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90726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90726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890726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890726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90726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890726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90726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890726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90726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90726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89072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90726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90726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890726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890726"/>
    <w:rPr>
      <w:b/>
      <w:bCs/>
    </w:rPr>
  </w:style>
  <w:style w:type="character" w:styleId="a8">
    <w:name w:val="Emphasis"/>
    <w:uiPriority w:val="20"/>
    <w:qFormat/>
    <w:rsid w:val="00890726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890726"/>
    <w:rPr>
      <w:szCs w:val="32"/>
    </w:rPr>
  </w:style>
  <w:style w:type="paragraph" w:styleId="aa">
    <w:name w:val="List Paragraph"/>
    <w:basedOn w:val="a"/>
    <w:uiPriority w:val="34"/>
    <w:qFormat/>
    <w:rsid w:val="0089072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90726"/>
    <w:rPr>
      <w:i/>
    </w:rPr>
  </w:style>
  <w:style w:type="character" w:customStyle="1" w:styleId="22">
    <w:name w:val="Цитата 2 Знак"/>
    <w:link w:val="21"/>
    <w:uiPriority w:val="29"/>
    <w:rsid w:val="0089072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9072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890726"/>
    <w:rPr>
      <w:b/>
      <w:i/>
      <w:sz w:val="24"/>
    </w:rPr>
  </w:style>
  <w:style w:type="character" w:styleId="ad">
    <w:name w:val="Subtle Emphasis"/>
    <w:uiPriority w:val="19"/>
    <w:qFormat/>
    <w:rsid w:val="00890726"/>
    <w:rPr>
      <w:i/>
      <w:color w:val="5A5A5A"/>
    </w:rPr>
  </w:style>
  <w:style w:type="character" w:styleId="ae">
    <w:name w:val="Intense Emphasis"/>
    <w:uiPriority w:val="21"/>
    <w:qFormat/>
    <w:rsid w:val="00890726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890726"/>
    <w:rPr>
      <w:sz w:val="24"/>
      <w:szCs w:val="24"/>
      <w:u w:val="single"/>
    </w:rPr>
  </w:style>
  <w:style w:type="character" w:styleId="af0">
    <w:name w:val="Intense Reference"/>
    <w:uiPriority w:val="32"/>
    <w:qFormat/>
    <w:rsid w:val="00890726"/>
    <w:rPr>
      <w:b/>
      <w:sz w:val="24"/>
      <w:u w:val="single"/>
    </w:rPr>
  </w:style>
  <w:style w:type="character" w:styleId="af1">
    <w:name w:val="Book Title"/>
    <w:uiPriority w:val="33"/>
    <w:qFormat/>
    <w:rsid w:val="00890726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90726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B66E4A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B66E4A"/>
    <w:rPr>
      <w:rFonts w:ascii="Segoe UI" w:hAnsi="Segoe UI" w:cs="Segoe UI"/>
      <w:sz w:val="18"/>
      <w:szCs w:val="18"/>
    </w:rPr>
  </w:style>
  <w:style w:type="paragraph" w:customStyle="1" w:styleId="11">
    <w:name w:val="Абзац списка1"/>
    <w:basedOn w:val="a"/>
    <w:rsid w:val="00A1591A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cp:lastPrinted>2022-12-26T08:48:00Z</cp:lastPrinted>
  <dcterms:created xsi:type="dcterms:W3CDTF">2022-01-17T06:02:00Z</dcterms:created>
  <dcterms:modified xsi:type="dcterms:W3CDTF">2022-12-26T08:48:00Z</dcterms:modified>
</cp:coreProperties>
</file>